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E6" w:rsidRDefault="00A73B5D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0568" cy="6015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80568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E6" w:rsidRDefault="000453E6">
      <w:pPr>
        <w:tabs>
          <w:tab w:val="center" w:pos="4253"/>
          <w:tab w:val="right" w:pos="9355"/>
        </w:tabs>
        <w:spacing w:line="240" w:lineRule="auto"/>
        <w:jc w:val="center"/>
        <w:rPr>
          <w:sz w:val="24"/>
        </w:rPr>
      </w:pPr>
    </w:p>
    <w:p w:rsidR="000453E6" w:rsidRDefault="00A73B5D">
      <w:pPr>
        <w:jc w:val="center"/>
        <w:rPr>
          <w:b/>
        </w:rPr>
      </w:pPr>
      <w:r>
        <w:rPr>
          <w:b/>
        </w:rPr>
        <w:t>ПРАВИТЕЛЬСТВО КИРОВСКОЙ ОБЛАСТИ</w:t>
      </w:r>
    </w:p>
    <w:p w:rsidR="000453E6" w:rsidRDefault="000453E6">
      <w:pPr>
        <w:jc w:val="center"/>
      </w:pPr>
    </w:p>
    <w:p w:rsidR="000453E6" w:rsidRDefault="00A73B5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453E6" w:rsidRDefault="000453E6">
      <w:pPr>
        <w:spacing w:line="360" w:lineRule="exact"/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71"/>
        <w:gridCol w:w="1871"/>
        <w:gridCol w:w="1871"/>
        <w:gridCol w:w="1942"/>
      </w:tblGrid>
      <w:tr w:rsidR="007D39D4" w:rsidRPr="007D39D4" w:rsidTr="007D39D4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9D4" w:rsidRPr="007D39D4" w:rsidRDefault="007D39D4" w:rsidP="007D39D4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  <w:t>03.08.2023</w:t>
            </w:r>
          </w:p>
        </w:tc>
        <w:tc>
          <w:tcPr>
            <w:tcW w:w="1000" w:type="pct"/>
            <w:vAlign w:val="bottom"/>
          </w:tcPr>
          <w:p w:rsidR="007D39D4" w:rsidRPr="007D39D4" w:rsidRDefault="007D39D4" w:rsidP="007D39D4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</w:tcPr>
          <w:p w:rsidR="007D39D4" w:rsidRPr="007D39D4" w:rsidRDefault="007D39D4" w:rsidP="007D39D4">
            <w:pPr>
              <w:widowControl w:val="0"/>
              <w:tabs>
                <w:tab w:val="left" w:pos="2765"/>
              </w:tabs>
              <w:suppressAutoHyphens/>
              <w:spacing w:line="240" w:lineRule="auto"/>
              <w:ind w:left="-54" w:right="-58"/>
              <w:jc w:val="lef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7D39D4" w:rsidRPr="007D39D4" w:rsidRDefault="007D39D4" w:rsidP="007D39D4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righ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  <w:r w:rsidRPr="007D39D4"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9D4" w:rsidRPr="007D39D4" w:rsidRDefault="007D39D4" w:rsidP="007D39D4">
            <w:pPr>
              <w:widowControl w:val="0"/>
              <w:tabs>
                <w:tab w:val="left" w:pos="2765"/>
              </w:tabs>
              <w:suppressAutoHyphens/>
              <w:spacing w:line="240" w:lineRule="auto"/>
              <w:jc w:val="left"/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zh-CN" w:bidi="hi-IN"/>
              </w:rPr>
              <w:t>406-П</w:t>
            </w:r>
          </w:p>
        </w:tc>
      </w:tr>
    </w:tbl>
    <w:p w:rsidR="000453E6" w:rsidRDefault="00A73B5D">
      <w:pPr>
        <w:spacing w:after="480"/>
        <w:jc w:val="center"/>
      </w:pPr>
      <w:r>
        <w:t>г. Киров</w:t>
      </w:r>
    </w:p>
    <w:p w:rsidR="000453E6" w:rsidRDefault="00A73B5D">
      <w:pPr>
        <w:keepNext/>
        <w:keepLines/>
        <w:tabs>
          <w:tab w:val="left" w:pos="4111"/>
        </w:tabs>
        <w:spacing w:line="240" w:lineRule="auto"/>
        <w:ind w:right="1"/>
        <w:jc w:val="center"/>
        <w:rPr>
          <w:b/>
        </w:rPr>
      </w:pPr>
      <w:r>
        <w:rPr>
          <w:b/>
        </w:rPr>
        <w:t xml:space="preserve">О признании утратившими силу некоторых </w:t>
      </w:r>
    </w:p>
    <w:p w:rsidR="000453E6" w:rsidRDefault="00A73B5D">
      <w:pPr>
        <w:keepNext/>
        <w:keepLines/>
        <w:tabs>
          <w:tab w:val="left" w:pos="4111"/>
        </w:tabs>
        <w:spacing w:after="480" w:line="240" w:lineRule="auto"/>
        <w:ind w:right="1"/>
        <w:jc w:val="center"/>
        <w:rPr>
          <w:sz w:val="20"/>
        </w:rPr>
      </w:pPr>
      <w:proofErr w:type="gramStart"/>
      <w:r>
        <w:rPr>
          <w:b/>
        </w:rPr>
        <w:t>постановлений</w:t>
      </w:r>
      <w:proofErr w:type="gramEnd"/>
      <w:r>
        <w:rPr>
          <w:b/>
        </w:rPr>
        <w:t xml:space="preserve"> Правительства Кировской области </w:t>
      </w:r>
      <w:r>
        <w:br/>
      </w:r>
      <w:r>
        <w:rPr>
          <w:rStyle w:val="1"/>
          <w:b/>
        </w:rPr>
        <w:t xml:space="preserve">и внесении изменений в некоторые постановления </w:t>
      </w:r>
      <w:r>
        <w:br/>
      </w:r>
      <w:r>
        <w:rPr>
          <w:rStyle w:val="1"/>
          <w:b/>
        </w:rPr>
        <w:t>Правительства Кировской области</w:t>
      </w:r>
    </w:p>
    <w:p w:rsidR="000453E6" w:rsidRDefault="00A73B5D">
      <w:pPr>
        <w:spacing w:line="360" w:lineRule="auto"/>
        <w:ind w:firstLine="709"/>
      </w:pPr>
      <w:r>
        <w:t>Правительство Кировской области ПОСТАНОВЛЯЕТ:</w:t>
      </w:r>
    </w:p>
    <w:p w:rsidR="000453E6" w:rsidRDefault="00A73B5D">
      <w:pPr>
        <w:spacing w:line="360" w:lineRule="auto"/>
        <w:ind w:firstLine="709"/>
      </w:pPr>
      <w:r>
        <w:t>1. Признать утратившими силу постановления Правительства Кировской области:</w:t>
      </w:r>
    </w:p>
    <w:p w:rsidR="000453E6" w:rsidRDefault="00A73B5D">
      <w:pPr>
        <w:spacing w:line="360" w:lineRule="auto"/>
        <w:ind w:firstLine="709"/>
      </w:pPr>
      <w:r>
        <w:t>1.1. От 13.08.2013 № 222/</w:t>
      </w:r>
      <w:proofErr w:type="gramStart"/>
      <w:r>
        <w:t>499  «</w:t>
      </w:r>
      <w:proofErr w:type="gramEnd"/>
      <w:r>
        <w:t>Об утверждении Административного регламента предоставления министерством здравоохранения Кировской области государственной услуги по направлению граждан для оказания высокотехнологичной медицинской помощи по перечню видов высокотехнологичной медицинской помощи, не включенных в базовую программу обязательного медицинского страхования».</w:t>
      </w:r>
    </w:p>
    <w:p w:rsidR="000453E6" w:rsidRDefault="00A73B5D">
      <w:pPr>
        <w:spacing w:line="360" w:lineRule="auto"/>
        <w:ind w:firstLine="709"/>
      </w:pPr>
      <w:r>
        <w:t>1.2. От 27.11.2014 № 12/144 «О внесении изменений в постановление Прави</w:t>
      </w:r>
      <w:r>
        <w:rPr>
          <w:rStyle w:val="1"/>
        </w:rPr>
        <w:t>тельства Кировской области от 13.08.2013 № 222/499».</w:t>
      </w:r>
    </w:p>
    <w:p w:rsidR="000453E6" w:rsidRDefault="00A73B5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>1.3. От 09.07.2015 № 48/390 «О внесении изменений в постановление Правительства Кировской области от 13.08.2013 № 222/499».</w:t>
      </w:r>
    </w:p>
    <w:p w:rsidR="000453E6" w:rsidRDefault="00A73B5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>1.4. От 15.09.2015 № 60/601 «О внесении изменения в постановление Правительства Кировской области от 13.08.2013 № 222/499».</w:t>
      </w:r>
    </w:p>
    <w:p w:rsidR="000453E6" w:rsidRDefault="00A73B5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 xml:space="preserve">2. Внести изменение в постановление Правительства Кировской </w:t>
      </w:r>
      <w:r w:rsidR="007D39D4">
        <w:rPr>
          <w:rStyle w:val="1"/>
          <w:rFonts w:ascii="Times New Roman" w:hAnsi="Times New Roman"/>
        </w:rPr>
        <w:br/>
      </w:r>
      <w:r>
        <w:rPr>
          <w:rStyle w:val="1"/>
          <w:rFonts w:ascii="Times New Roman" w:hAnsi="Times New Roman"/>
        </w:rPr>
        <w:t xml:space="preserve">области от 25.02.2016 № 86/100 «О внесении изменений в некоторые постановления Правительства Кировской области», исключив из него </w:t>
      </w:r>
      <w:r>
        <w:br/>
      </w:r>
      <w:r>
        <w:rPr>
          <w:rStyle w:val="1"/>
          <w:rFonts w:ascii="Times New Roman" w:hAnsi="Times New Roman"/>
        </w:rPr>
        <w:t>пункт 3.</w:t>
      </w:r>
    </w:p>
    <w:p w:rsidR="000453E6" w:rsidRDefault="00A73B5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lastRenderedPageBreak/>
        <w:t xml:space="preserve">3. Внести изменение в постановление Правительства Кировской </w:t>
      </w:r>
      <w:r w:rsidR="007D39D4">
        <w:rPr>
          <w:rStyle w:val="1"/>
          <w:rFonts w:ascii="Times New Roman" w:hAnsi="Times New Roman"/>
        </w:rPr>
        <w:br/>
      </w:r>
      <w:r>
        <w:rPr>
          <w:rStyle w:val="1"/>
          <w:rFonts w:ascii="Times New Roman" w:hAnsi="Times New Roman"/>
        </w:rPr>
        <w:t xml:space="preserve">области от 31.10.2016 № 24/144 «О внесении изменений в постановления Правительства Кировской области от 13.08.2013 № 222/499 и от 08.07.2016 </w:t>
      </w:r>
      <w:r>
        <w:br/>
      </w:r>
      <w:r>
        <w:rPr>
          <w:rStyle w:val="1"/>
          <w:rFonts w:ascii="Times New Roman" w:hAnsi="Times New Roman"/>
        </w:rPr>
        <w:t>№ 110/407», исключив из него пункт 1.</w:t>
      </w:r>
    </w:p>
    <w:p w:rsidR="000453E6" w:rsidRDefault="00A73B5D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 xml:space="preserve">4. Внести изменение в постановление Правительства Кировской </w:t>
      </w:r>
      <w:r w:rsidR="007D39D4">
        <w:rPr>
          <w:rStyle w:val="1"/>
          <w:rFonts w:ascii="Times New Roman" w:hAnsi="Times New Roman"/>
        </w:rPr>
        <w:br/>
      </w:r>
      <w:r>
        <w:rPr>
          <w:rStyle w:val="1"/>
          <w:rFonts w:ascii="Times New Roman" w:hAnsi="Times New Roman"/>
        </w:rPr>
        <w:t xml:space="preserve">области </w:t>
      </w:r>
      <w:proofErr w:type="gramStart"/>
      <w:r>
        <w:rPr>
          <w:rStyle w:val="1"/>
          <w:rFonts w:ascii="Times New Roman" w:hAnsi="Times New Roman"/>
        </w:rPr>
        <w:t>от  30.05.2019</w:t>
      </w:r>
      <w:proofErr w:type="gramEnd"/>
      <w:r>
        <w:rPr>
          <w:rStyle w:val="1"/>
          <w:rFonts w:ascii="Times New Roman" w:hAnsi="Times New Roman"/>
        </w:rPr>
        <w:t xml:space="preserve"> № 267-П «О внесении изменений в некоторые постановления Правительства Кировской области», исключив из него </w:t>
      </w:r>
      <w:r>
        <w:br/>
      </w:r>
      <w:r>
        <w:rPr>
          <w:rStyle w:val="1"/>
          <w:rFonts w:ascii="Times New Roman" w:hAnsi="Times New Roman"/>
        </w:rPr>
        <w:t>пункт 3.</w:t>
      </w:r>
    </w:p>
    <w:p w:rsidR="000453E6" w:rsidRDefault="00A73B5D">
      <w:pPr>
        <w:pStyle w:val="ConsPlusNormal"/>
        <w:spacing w:after="7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со дня его официального опубликования.</w:t>
      </w:r>
      <w:r>
        <w:rPr>
          <w:rStyle w:val="1"/>
          <w:rFonts w:ascii="Times New Roman" w:hAnsi="Times New Roman"/>
        </w:rPr>
        <w:t xml:space="preserve"> </w:t>
      </w:r>
    </w:p>
    <w:p w:rsidR="00922D2F" w:rsidRPr="00922D2F" w:rsidRDefault="00922D2F" w:rsidP="00922D2F">
      <w:pPr>
        <w:spacing w:before="720" w:line="240" w:lineRule="auto"/>
        <w:jc w:val="left"/>
        <w:rPr>
          <w:rFonts w:eastAsia="Calibri"/>
          <w:color w:val="auto"/>
          <w:szCs w:val="28"/>
          <w:lang w:eastAsia="en-US"/>
        </w:rPr>
      </w:pPr>
      <w:proofErr w:type="spellStart"/>
      <w:r w:rsidRPr="00922D2F">
        <w:rPr>
          <w:rFonts w:eastAsia="Calibri"/>
          <w:color w:val="auto"/>
          <w:szCs w:val="28"/>
          <w:lang w:eastAsia="en-US"/>
        </w:rPr>
        <w:t>И.о</w:t>
      </w:r>
      <w:proofErr w:type="spellEnd"/>
      <w:r w:rsidRPr="00922D2F">
        <w:rPr>
          <w:rFonts w:eastAsia="Calibri"/>
          <w:color w:val="auto"/>
          <w:szCs w:val="28"/>
          <w:lang w:eastAsia="en-US"/>
        </w:rPr>
        <w:t xml:space="preserve">. Председателя Правительства </w:t>
      </w:r>
    </w:p>
    <w:p w:rsidR="000453E6" w:rsidRPr="00302F29" w:rsidRDefault="00922D2F" w:rsidP="00302F29">
      <w:pPr>
        <w:spacing w:line="240" w:lineRule="auto"/>
        <w:jc w:val="left"/>
        <w:rPr>
          <w:color w:val="auto"/>
          <w:szCs w:val="28"/>
        </w:rPr>
      </w:pPr>
      <w:r w:rsidRPr="00922D2F">
        <w:rPr>
          <w:rFonts w:eastAsia="Calibri"/>
          <w:color w:val="auto"/>
          <w:szCs w:val="28"/>
          <w:lang w:eastAsia="en-US"/>
        </w:rPr>
        <w:t>Кировской области</w:t>
      </w:r>
      <w:r w:rsidRPr="00922D2F">
        <w:rPr>
          <w:color w:val="auto"/>
          <w:szCs w:val="28"/>
        </w:rPr>
        <w:t xml:space="preserve">    Д.А. </w:t>
      </w:r>
      <w:proofErr w:type="spellStart"/>
      <w:r w:rsidRPr="00922D2F">
        <w:rPr>
          <w:color w:val="auto"/>
          <w:szCs w:val="28"/>
        </w:rPr>
        <w:t>Курдюмов</w:t>
      </w:r>
      <w:bookmarkStart w:id="0" w:name="_GoBack"/>
      <w:bookmarkEnd w:id="0"/>
      <w:proofErr w:type="spellEnd"/>
    </w:p>
    <w:sectPr w:rsidR="000453E6" w:rsidRPr="00302F29">
      <w:headerReference w:type="default" r:id="rId7"/>
      <w:pgSz w:w="11906" w:h="16838"/>
      <w:pgMar w:top="426" w:right="850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E3" w:rsidRDefault="008E20E3">
      <w:pPr>
        <w:spacing w:line="240" w:lineRule="auto"/>
      </w:pPr>
      <w:r>
        <w:separator/>
      </w:r>
    </w:p>
  </w:endnote>
  <w:endnote w:type="continuationSeparator" w:id="0">
    <w:p w:rsidR="008E20E3" w:rsidRDefault="008E2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E3" w:rsidRDefault="008E20E3">
      <w:pPr>
        <w:spacing w:line="240" w:lineRule="auto"/>
      </w:pPr>
      <w:r>
        <w:separator/>
      </w:r>
    </w:p>
  </w:footnote>
  <w:footnote w:type="continuationSeparator" w:id="0">
    <w:p w:rsidR="008E20E3" w:rsidRDefault="008E2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E6" w:rsidRDefault="00A73B5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02F29">
      <w:rPr>
        <w:noProof/>
      </w:rPr>
      <w:t>2</w:t>
    </w:r>
    <w:r>
      <w:fldChar w:fldCharType="end"/>
    </w:r>
  </w:p>
  <w:p w:rsidR="000453E6" w:rsidRDefault="000453E6">
    <w:pPr>
      <w:pStyle w:val="ae"/>
      <w:jc w:val="center"/>
    </w:pPr>
  </w:p>
  <w:p w:rsidR="000453E6" w:rsidRDefault="000453E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6"/>
    <w:rsid w:val="000453E6"/>
    <w:rsid w:val="00302F29"/>
    <w:rsid w:val="007D39D4"/>
    <w:rsid w:val="008E20E3"/>
    <w:rsid w:val="00922D2F"/>
    <w:rsid w:val="00A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3EA3-F161-4738-ABB8-691A49E3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360" w:lineRule="atLeast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  <w:jc w:val="left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3">
    <w:name w:val="Верхний колонтитул Знак"/>
    <w:link w:val="a4"/>
    <w:rPr>
      <w:sz w:val="28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</w:pPr>
  </w:style>
  <w:style w:type="character" w:customStyle="1" w:styleId="Aacao1cionooiii0">
    <w:name w:val="Aacao1 c ionooiii"/>
    <w:basedOn w:val="1"/>
    <w:link w:val="Aacao1cionooiii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Визы"/>
    <w:basedOn w:val="a"/>
    <w:link w:val="a6"/>
    <w:pPr>
      <w:spacing w:line="240" w:lineRule="auto"/>
    </w:pPr>
  </w:style>
  <w:style w:type="character" w:customStyle="1" w:styleId="a6">
    <w:name w:val="Визы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spacing w:line="360" w:lineRule="auto"/>
      <w:ind w:firstLine="720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18"/>
    </w:rPr>
  </w:style>
  <w:style w:type="character" w:customStyle="1" w:styleId="ConsPlusCell0">
    <w:name w:val="ConsPlusCell"/>
    <w:link w:val="ConsPlusCell"/>
    <w:rPr>
      <w:rFonts w:ascii="Arial" w:hAnsi="Arial"/>
      <w:sz w:val="1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"/>
    <w:basedOn w:val="1"/>
    <w:link w:val="ab"/>
    <w:rPr>
      <w:sz w:val="20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d"/>
  </w:style>
  <w:style w:type="character" w:styleId="ad">
    <w:name w:val="page number"/>
    <w:basedOn w:val="a0"/>
    <w:link w:val="13"/>
  </w:style>
  <w:style w:type="paragraph" w:styleId="ae">
    <w:name w:val="header"/>
    <w:basedOn w:val="a"/>
    <w:link w:val="14"/>
    <w:pPr>
      <w:tabs>
        <w:tab w:val="center" w:pos="4153"/>
        <w:tab w:val="right" w:pos="8306"/>
      </w:tabs>
    </w:pPr>
  </w:style>
  <w:style w:type="character" w:customStyle="1" w:styleId="14">
    <w:name w:val="Верхний колонтитул Знак1"/>
    <w:basedOn w:val="1"/>
    <w:link w:val="ae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Знак Знак Знак Знак Знак Знак1"/>
    <w:basedOn w:val="a"/>
    <w:link w:val="1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6">
    <w:name w:val="Знак Знак Знак Знак Знак Знак1"/>
    <w:basedOn w:val="1"/>
    <w:link w:val="15"/>
    <w:rPr>
      <w:sz w:val="20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Знак Знак Знак Знак Знак Знак Знак"/>
    <w:basedOn w:val="a"/>
    <w:link w:val="a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1">
    <w:name w:val="Знак Знак Знак Знак Знак Знак Знак"/>
    <w:basedOn w:val="1"/>
    <w:link w:val="af0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ind w:firstLine="709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a">
    <w:name w:val="1"/>
    <w:basedOn w:val="a"/>
    <w:link w:val="1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1"/>
    <w:basedOn w:val="1"/>
    <w:link w:val="1a"/>
    <w:rPr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422</cp:lastModifiedBy>
  <cp:revision>3</cp:revision>
  <dcterms:created xsi:type="dcterms:W3CDTF">2023-08-03T11:21:00Z</dcterms:created>
  <dcterms:modified xsi:type="dcterms:W3CDTF">2023-08-03T11:29:00Z</dcterms:modified>
</cp:coreProperties>
</file>